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E5A" w:rsidRPr="002F5423" w:rsidRDefault="00244E5A" w:rsidP="002931C4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bookmarkStart w:id="0" w:name="_Toc415757160"/>
      <w:r>
        <w:rPr>
          <w:rFonts w:ascii="仿宋_GB2312" w:eastAsia="仿宋_GB2312" w:hAnsi="仿宋_GB2312" w:cs="仿宋_GB2312"/>
          <w:sz w:val="28"/>
          <w:szCs w:val="28"/>
        </w:rPr>
        <w:tab/>
      </w:r>
      <w:bookmarkStart w:id="1" w:name="_Toc415757161"/>
      <w:bookmarkEnd w:id="0"/>
    </w:p>
    <w:p w:rsidR="00244E5A" w:rsidRPr="00B8748A" w:rsidRDefault="00244E5A" w:rsidP="00B8748A">
      <w:pPr>
        <w:spacing w:line="400" w:lineRule="exact"/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B8748A">
        <w:rPr>
          <w:rFonts w:ascii="仿宋_GB2312" w:eastAsia="仿宋_GB2312" w:hAnsi="仿宋_GB2312" w:cs="仿宋_GB2312" w:hint="eastAsia"/>
          <w:b/>
          <w:sz w:val="32"/>
          <w:szCs w:val="32"/>
        </w:rPr>
        <w:t>灵活就业社会保险补贴</w:t>
      </w:r>
      <w:bookmarkEnd w:id="1"/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一、政策内容</w:t>
      </w:r>
    </w:p>
    <w:p w:rsidR="00244E5A" w:rsidRDefault="00244E5A" w:rsidP="0038011E">
      <w:pPr>
        <w:adjustRightInd w:val="0"/>
        <w:snapToGrid w:val="0"/>
        <w:spacing w:line="440" w:lineRule="exact"/>
        <w:ind w:leftChars="262" w:left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就业困难人员或离校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年内未就业高校毕业生，灵活就业并以个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人身份缴纳社会保险费的，可以享受一定数额的社会保险补贴。</w:t>
      </w:r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二、标准</w:t>
      </w:r>
    </w:p>
    <w:p w:rsidR="00244E5A" w:rsidRDefault="00244E5A" w:rsidP="0038011E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职工基本养老保险补贴每人每月</w:t>
      </w:r>
      <w:r>
        <w:rPr>
          <w:rFonts w:ascii="仿宋_GB2312" w:eastAsia="仿宋_GB2312" w:hAnsi="仿宋_GB2312" w:cs="仿宋_GB2312"/>
          <w:sz w:val="28"/>
          <w:szCs w:val="28"/>
        </w:rPr>
        <w:t>250</w:t>
      </w:r>
      <w:r>
        <w:rPr>
          <w:rFonts w:ascii="仿宋_GB2312" w:eastAsia="仿宋_GB2312" w:hAnsi="仿宋_GB2312" w:cs="仿宋_GB2312" w:hint="eastAsia"/>
          <w:sz w:val="28"/>
          <w:szCs w:val="28"/>
        </w:rPr>
        <w:t>元（享受低保人员每人每月</w:t>
      </w:r>
      <w:r>
        <w:rPr>
          <w:rFonts w:ascii="仿宋_GB2312" w:eastAsia="仿宋_GB2312" w:hAnsi="仿宋_GB2312" w:cs="仿宋_GB2312"/>
          <w:sz w:val="28"/>
          <w:szCs w:val="28"/>
        </w:rPr>
        <w:t>300</w:t>
      </w:r>
      <w:r>
        <w:rPr>
          <w:rFonts w:ascii="仿宋_GB2312" w:eastAsia="仿宋_GB2312" w:hAnsi="仿宋_GB2312" w:cs="仿宋_GB2312" w:hint="eastAsia"/>
          <w:sz w:val="28"/>
          <w:szCs w:val="28"/>
        </w:rPr>
        <w:t>元）、职工基本医疗保险补贴每人每月</w:t>
      </w:r>
      <w:r>
        <w:rPr>
          <w:rFonts w:ascii="仿宋_GB2312" w:eastAsia="仿宋_GB2312" w:hAnsi="仿宋_GB2312" w:cs="仿宋_GB2312"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sz w:val="28"/>
          <w:szCs w:val="28"/>
        </w:rPr>
        <w:t>元。补贴期限为除对距法定退休年龄不足</w:t>
      </w:r>
      <w:r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年（含</w:t>
      </w:r>
      <w:r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年）的可延长至退休外，其余人员最长不超过</w:t>
      </w: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年（以初次核定其享受社会保险补贴时年龄为准）。离校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年内未就业高校毕业生补贴期限不超过</w:t>
      </w:r>
      <w:r>
        <w:rPr>
          <w:rFonts w:ascii="仿宋_GB2312" w:eastAsia="仿宋_GB2312" w:hAnsi="仿宋_GB2312" w:cs="仿宋_GB2312"/>
          <w:sz w:val="28"/>
          <w:szCs w:val="28"/>
        </w:rPr>
        <w:t>24</w:t>
      </w:r>
      <w:r>
        <w:rPr>
          <w:rFonts w:ascii="仿宋_GB2312" w:eastAsia="仿宋_GB2312" w:hAnsi="仿宋_GB2312" w:cs="仿宋_GB2312" w:hint="eastAsia"/>
          <w:sz w:val="28"/>
          <w:szCs w:val="28"/>
        </w:rPr>
        <w:t>个月。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三、提交材料</w:t>
      </w:r>
    </w:p>
    <w:p w:rsidR="00244E5A" w:rsidRDefault="00244E5A" w:rsidP="0038011E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社保补贴申报表；</w:t>
      </w:r>
      <w:r>
        <w:rPr>
          <w:rFonts w:ascii="仿宋_GB2312" w:eastAsia="仿宋_GB2312" w:hAnsi="仿宋_GB2312" w:cs="仿宋_GB2312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《就业失业登记证》或《就业创业证》原件及复印件（阳光就业网可以提取的无需提供）；</w:t>
      </w:r>
      <w:r>
        <w:rPr>
          <w:rFonts w:ascii="仿宋_GB2312" w:eastAsia="仿宋_GB2312" w:hAnsi="仿宋_GB2312" w:cs="仿宋_GB2312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社会保险征缴机构出具的本人社保缴费单据；</w:t>
      </w:r>
      <w:r>
        <w:rPr>
          <w:rFonts w:ascii="仿宋_GB2312" w:eastAsia="仿宋_GB2312" w:hAnsi="仿宋_GB2312" w:cs="仿宋_GB2312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sz w:val="28"/>
          <w:szCs w:val="28"/>
        </w:rPr>
        <w:t>灵活就业证明（由灵活就业人员签字、人社部门盖章确认的、注明具体从事灵活就业岗位、地址等内容）；</w:t>
      </w:r>
      <w:r>
        <w:rPr>
          <w:rFonts w:ascii="仿宋_GB2312" w:eastAsia="仿宋_GB2312" w:hAnsi="仿宋_GB2312" w:cs="仿宋_GB2312"/>
          <w:sz w:val="28"/>
          <w:szCs w:val="28"/>
        </w:rPr>
        <w:t>5.</w:t>
      </w:r>
      <w:r>
        <w:rPr>
          <w:rFonts w:ascii="仿宋_GB2312" w:eastAsia="仿宋_GB2312" w:hAnsi="仿宋_GB2312" w:cs="仿宋_GB2312" w:hint="eastAsia"/>
          <w:sz w:val="28"/>
          <w:szCs w:val="28"/>
        </w:rPr>
        <w:t>银行卡号；</w:t>
      </w:r>
      <w:r>
        <w:rPr>
          <w:rFonts w:ascii="仿宋_GB2312" w:eastAsia="仿宋_GB2312" w:hAnsi="仿宋_GB2312" w:cs="仿宋_GB2312"/>
          <w:sz w:val="28"/>
          <w:szCs w:val="28"/>
        </w:rPr>
        <w:t>6.</w:t>
      </w:r>
      <w:r>
        <w:rPr>
          <w:rFonts w:ascii="仿宋_GB2312" w:eastAsia="仿宋_GB2312" w:hAnsi="仿宋_GB2312" w:cs="仿宋_GB2312" w:hint="eastAsia"/>
          <w:sz w:val="28"/>
          <w:szCs w:val="28"/>
        </w:rPr>
        <w:t>毕业证原件及复印件（仅高校毕业生提供）；</w:t>
      </w:r>
      <w:r>
        <w:rPr>
          <w:rFonts w:ascii="仿宋_GB2312" w:eastAsia="仿宋_GB2312" w:hAnsi="仿宋_GB2312" w:cs="仿宋_GB2312"/>
          <w:sz w:val="28"/>
          <w:szCs w:val="28"/>
        </w:rPr>
        <w:t>7.</w:t>
      </w:r>
      <w:r>
        <w:rPr>
          <w:rFonts w:ascii="仿宋_GB2312" w:eastAsia="仿宋_GB2312" w:hAnsi="仿宋_GB2312" w:cs="仿宋_GB2312" w:hint="eastAsia"/>
          <w:sz w:val="28"/>
          <w:szCs w:val="28"/>
        </w:rPr>
        <w:t>市人社、财政部门需要的其它材料。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四、办理程序</w:t>
      </w:r>
    </w:p>
    <w:p w:rsidR="00244E5A" w:rsidRDefault="00244E5A" w:rsidP="0038011E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符合条件的人员于每年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  <w:r>
        <w:rPr>
          <w:rFonts w:ascii="仿宋_GB2312" w:eastAsia="仿宋_GB2312" w:hAnsi="仿宋_GB2312" w:cs="仿宋_GB2312"/>
          <w:sz w:val="28"/>
          <w:szCs w:val="28"/>
        </w:rPr>
        <w:t>—15</w:t>
      </w:r>
      <w:r>
        <w:rPr>
          <w:rFonts w:ascii="仿宋_GB2312" w:eastAsia="仿宋_GB2312" w:hAnsi="仿宋_GB2312" w:cs="仿宋_GB2312" w:hint="eastAsia"/>
          <w:sz w:val="28"/>
          <w:szCs w:val="28"/>
        </w:rPr>
        <w:t>日和</w:t>
      </w:r>
      <w:r>
        <w:rPr>
          <w:rFonts w:ascii="仿宋_GB2312" w:eastAsia="仿宋_GB2312" w:hAnsi="仿宋_GB2312" w:cs="仿宋_GB2312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  <w:r>
        <w:rPr>
          <w:rFonts w:ascii="仿宋_GB2312" w:eastAsia="仿宋_GB2312" w:hAnsi="仿宋_GB2312" w:cs="仿宋_GB2312"/>
          <w:sz w:val="28"/>
          <w:szCs w:val="28"/>
        </w:rPr>
        <w:t>—15</w:t>
      </w:r>
      <w:r>
        <w:rPr>
          <w:rFonts w:ascii="仿宋_GB2312" w:eastAsia="仿宋_GB2312" w:hAnsi="仿宋_GB2312" w:cs="仿宋_GB2312" w:hint="eastAsia"/>
          <w:sz w:val="28"/>
          <w:szCs w:val="28"/>
        </w:rPr>
        <w:t>日前向户籍所在社区（村）申请（或通过安徽省阳光就业网上服务大厅系统直接申请，网址：</w:t>
      </w:r>
      <w:hyperlink r:id="rId5" w:history="1">
        <w:r>
          <w:rPr>
            <w:rFonts w:ascii="仿宋_GB2312" w:eastAsia="仿宋_GB2312" w:hAnsi="仿宋_GB2312" w:cs="仿宋_GB2312"/>
            <w:sz w:val="28"/>
            <w:szCs w:val="28"/>
          </w:rPr>
          <w:t>http://61.190.31.165:7006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），经街道初审，区人社部门审核、公示后，</w:t>
        </w:r>
        <w:r>
          <w:rPr>
            <w:rFonts w:ascii="仿宋_GB2312" w:eastAsia="仿宋_GB2312" w:hAnsi="仿宋_GB2312" w:cs="仿宋_GB2312"/>
            <w:sz w:val="28"/>
            <w:szCs w:val="28"/>
          </w:rPr>
          <w:t xml:space="preserve"> </w:t>
        </w:r>
        <w:r>
          <w:rPr>
            <w:rFonts w:ascii="仿宋_GB2312" w:eastAsia="仿宋_GB2312" w:hAnsi="仿宋_GB2312" w:cs="仿宋_GB2312" w:hint="eastAsia"/>
            <w:sz w:val="28"/>
            <w:szCs w:val="28"/>
          </w:rPr>
          <w:t>由市人力资源管理服务中心集中审核、汇总报市人社局、市财政局审批。</w:t>
        </w:r>
      </w:hyperlink>
      <w:r>
        <w:rPr>
          <w:rFonts w:ascii="仿宋_GB2312" w:eastAsia="仿宋_GB2312" w:hAnsi="仿宋_GB2312" w:cs="仿宋_GB2312"/>
          <w:sz w:val="28"/>
          <w:szCs w:val="28"/>
        </w:rPr>
        <w:t xml:space="preserve"> 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五、服务部门</w:t>
      </w:r>
    </w:p>
    <w:p w:rsidR="00244E5A" w:rsidRDefault="00244E5A" w:rsidP="0038011E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就业指导科</w:t>
      </w:r>
    </w:p>
    <w:p w:rsidR="00244E5A" w:rsidRDefault="00244E5A" w:rsidP="00B8748A">
      <w:pPr>
        <w:adjustRightInd w:val="0"/>
        <w:snapToGrid w:val="0"/>
        <w:spacing w:line="4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六、咨询电话</w:t>
      </w:r>
    </w:p>
    <w:p w:rsidR="00244E5A" w:rsidRDefault="00244E5A" w:rsidP="0038011E">
      <w:pPr>
        <w:adjustRightInd w:val="0"/>
        <w:snapToGrid w:val="0"/>
        <w:spacing w:line="440" w:lineRule="exact"/>
        <w:ind w:firstLineChars="196" w:firstLine="316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8880261</w:t>
      </w:r>
    </w:p>
    <w:p w:rsidR="00244E5A" w:rsidRDefault="00244E5A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p w:rsidR="00244E5A" w:rsidRDefault="00244E5A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p w:rsidR="00244E5A" w:rsidRDefault="00244E5A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p w:rsidR="00244E5A" w:rsidRDefault="00244E5A">
      <w:pPr>
        <w:spacing w:line="400" w:lineRule="exact"/>
        <w:rPr>
          <w:rFonts w:ascii="仿宋_GB2312" w:eastAsia="仿宋_GB2312" w:hAnsi="仿宋_GB2312" w:cs="仿宋_GB2312"/>
          <w:b/>
          <w:sz w:val="28"/>
          <w:szCs w:val="28"/>
        </w:rPr>
      </w:pPr>
    </w:p>
    <w:sectPr w:rsidR="00244E5A" w:rsidSect="00556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3674"/>
    <w:multiLevelType w:val="hybridMultilevel"/>
    <w:tmpl w:val="A7CA9F1E"/>
    <w:lvl w:ilvl="0" w:tplc="1DF0ED7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1">
    <w:nsid w:val="1CB055CD"/>
    <w:multiLevelType w:val="multilevel"/>
    <w:tmpl w:val="3850AB34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2">
    <w:nsid w:val="29F00B5E"/>
    <w:multiLevelType w:val="multilevel"/>
    <w:tmpl w:val="0BA8A448"/>
    <w:lvl w:ilvl="0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2A7F170B"/>
    <w:multiLevelType w:val="multilevel"/>
    <w:tmpl w:val="656C4826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4">
    <w:nsid w:val="30AD177E"/>
    <w:multiLevelType w:val="multilevel"/>
    <w:tmpl w:val="656C4826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5">
    <w:nsid w:val="36A92969"/>
    <w:multiLevelType w:val="multilevel"/>
    <w:tmpl w:val="656C4826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6">
    <w:nsid w:val="3D423F22"/>
    <w:multiLevelType w:val="multilevel"/>
    <w:tmpl w:val="656C4826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7">
    <w:nsid w:val="4B1110A7"/>
    <w:multiLevelType w:val="hybridMultilevel"/>
    <w:tmpl w:val="0BA8A448"/>
    <w:lvl w:ilvl="0" w:tplc="96A493F0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8">
    <w:nsid w:val="4C1C0693"/>
    <w:multiLevelType w:val="multilevel"/>
    <w:tmpl w:val="A7CA9F1E"/>
    <w:lvl w:ilvl="0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9">
    <w:nsid w:val="4D8946C2"/>
    <w:multiLevelType w:val="hybridMultilevel"/>
    <w:tmpl w:val="3850AB34"/>
    <w:lvl w:ilvl="0" w:tplc="301AB548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abstractNum w:abstractNumId="10">
    <w:nsid w:val="73D91934"/>
    <w:multiLevelType w:val="hybridMultilevel"/>
    <w:tmpl w:val="656C4826"/>
    <w:lvl w:ilvl="0" w:tplc="43E64B3A">
      <w:start w:val="1"/>
      <w:numFmt w:val="japaneseCounting"/>
      <w:lvlText w:val="%1、"/>
      <w:lvlJc w:val="left"/>
      <w:pPr>
        <w:tabs>
          <w:tab w:val="num" w:pos="1271"/>
        </w:tabs>
        <w:ind w:left="1271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2F6ED0"/>
    <w:rsid w:val="00016F7F"/>
    <w:rsid w:val="000434B5"/>
    <w:rsid w:val="00093AE2"/>
    <w:rsid w:val="00150E27"/>
    <w:rsid w:val="00244E5A"/>
    <w:rsid w:val="002931C4"/>
    <w:rsid w:val="002F5423"/>
    <w:rsid w:val="0035482E"/>
    <w:rsid w:val="00372314"/>
    <w:rsid w:val="0038011E"/>
    <w:rsid w:val="003F6BE2"/>
    <w:rsid w:val="0042601A"/>
    <w:rsid w:val="00556BBE"/>
    <w:rsid w:val="005662CF"/>
    <w:rsid w:val="00623F66"/>
    <w:rsid w:val="006F4BB2"/>
    <w:rsid w:val="00766463"/>
    <w:rsid w:val="007A132C"/>
    <w:rsid w:val="008450E4"/>
    <w:rsid w:val="008A5EE5"/>
    <w:rsid w:val="0097257C"/>
    <w:rsid w:val="00B8748A"/>
    <w:rsid w:val="00C44A49"/>
    <w:rsid w:val="00C54851"/>
    <w:rsid w:val="00E44A81"/>
    <w:rsid w:val="00E80A41"/>
    <w:rsid w:val="00ED3CC1"/>
    <w:rsid w:val="00F34D33"/>
    <w:rsid w:val="02341012"/>
    <w:rsid w:val="043D0F76"/>
    <w:rsid w:val="072F6ED0"/>
    <w:rsid w:val="07F17C4E"/>
    <w:rsid w:val="08FF0420"/>
    <w:rsid w:val="14876857"/>
    <w:rsid w:val="15B05855"/>
    <w:rsid w:val="16E33F50"/>
    <w:rsid w:val="189C79AB"/>
    <w:rsid w:val="27065CD0"/>
    <w:rsid w:val="28DE2A58"/>
    <w:rsid w:val="293654EE"/>
    <w:rsid w:val="297C42CD"/>
    <w:rsid w:val="2D0474C7"/>
    <w:rsid w:val="36F95FDD"/>
    <w:rsid w:val="399E5859"/>
    <w:rsid w:val="3AF8227F"/>
    <w:rsid w:val="3E030E76"/>
    <w:rsid w:val="3F657A87"/>
    <w:rsid w:val="422A1A61"/>
    <w:rsid w:val="4231462D"/>
    <w:rsid w:val="4472538C"/>
    <w:rsid w:val="44EB690B"/>
    <w:rsid w:val="4E8D5A73"/>
    <w:rsid w:val="4F846E68"/>
    <w:rsid w:val="4FE14386"/>
    <w:rsid w:val="51ED0625"/>
    <w:rsid w:val="521B565A"/>
    <w:rsid w:val="54020D7E"/>
    <w:rsid w:val="551F7752"/>
    <w:rsid w:val="5CC7211E"/>
    <w:rsid w:val="5F0C79C9"/>
    <w:rsid w:val="66635503"/>
    <w:rsid w:val="6A6D693B"/>
    <w:rsid w:val="726B3752"/>
    <w:rsid w:val="733F64E9"/>
    <w:rsid w:val="73606A32"/>
    <w:rsid w:val="73F02C5C"/>
    <w:rsid w:val="75C146D4"/>
    <w:rsid w:val="78922A4A"/>
    <w:rsid w:val="7CA9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56BBE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56BB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56BB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6BE2"/>
    <w:rPr>
      <w:rFonts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6BE2"/>
    <w:rPr>
      <w:rFonts w:ascii="Cambria" w:eastAsia="宋体" w:hAnsi="Cambria" w:cs="Times New Roman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56BB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61.190.31.165:7006&#65289;&#65292;&#32463;&#34903;&#36947;&#21021;&#23457;&#65292;&#21306;&#20154;&#31038;&#37096;&#38376;&#23457;&#26680;&#65292;&#30001;&#24066;&#20154;&#21147;&#36164;&#28304;&#31649;&#29702;&#26381;&#21153;&#20013;&#24515;&#38598;&#20013;&#23457;&#26680;&#12289;&#20844;&#31034;&#21518;&#25253;&#24066;&#20154;&#31038;&#23616;&#12289;&#24066;&#36130;&#25919;&#23616;&#23457;&#25209;&#1229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101</Words>
  <Characters>581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</cp:revision>
  <cp:lastPrinted>2017-03-27T06:48:00Z</cp:lastPrinted>
  <dcterms:created xsi:type="dcterms:W3CDTF">2017-03-02T07:37:00Z</dcterms:created>
  <dcterms:modified xsi:type="dcterms:W3CDTF">2017-03-29T08:46:00Z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